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7" w:rsidRPr="00A96DB6" w:rsidRDefault="00F50E67" w:rsidP="00E2375C">
      <w:pPr>
        <w:ind w:left="6237"/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ПРИЛОЖЕНИЕ 2</w:t>
      </w:r>
    </w:p>
    <w:p w:rsidR="00F50E67" w:rsidRPr="00A96DB6" w:rsidRDefault="00F50E67" w:rsidP="000660BF">
      <w:pPr>
        <w:ind w:left="6237"/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к приказу начальника</w:t>
      </w:r>
      <w:r w:rsidR="000660BF" w:rsidRPr="00A96DB6">
        <w:rPr>
          <w:sz w:val="24"/>
          <w:szCs w:val="24"/>
        </w:rPr>
        <w:t xml:space="preserve"> </w:t>
      </w:r>
      <w:r w:rsidRPr="00A96DB6">
        <w:rPr>
          <w:sz w:val="24"/>
          <w:szCs w:val="24"/>
        </w:rPr>
        <w:t xml:space="preserve">Канцелярии </w:t>
      </w:r>
      <w:bookmarkStart w:id="0" w:name="_GoBack"/>
      <w:bookmarkEnd w:id="0"/>
      <w:r w:rsidRPr="00A96DB6">
        <w:rPr>
          <w:sz w:val="24"/>
          <w:szCs w:val="24"/>
        </w:rPr>
        <w:t>Президента</w:t>
      </w:r>
      <w:r w:rsidR="000660BF" w:rsidRPr="00A96DB6">
        <w:rPr>
          <w:sz w:val="24"/>
          <w:szCs w:val="24"/>
        </w:rPr>
        <w:t xml:space="preserve"> </w:t>
      </w:r>
      <w:r w:rsidRPr="00A96DB6">
        <w:rPr>
          <w:sz w:val="24"/>
          <w:szCs w:val="24"/>
        </w:rPr>
        <w:t>Республики Казахстан</w:t>
      </w:r>
    </w:p>
    <w:p w:rsidR="00F036B6" w:rsidRPr="00F036B6" w:rsidRDefault="00F036B6" w:rsidP="00F036B6">
      <w:pPr>
        <w:ind w:left="6237"/>
        <w:jc w:val="center"/>
        <w:rPr>
          <w:sz w:val="24"/>
          <w:szCs w:val="24"/>
        </w:rPr>
      </w:pPr>
      <w:r w:rsidRPr="00F036B6">
        <w:rPr>
          <w:sz w:val="24"/>
          <w:szCs w:val="24"/>
        </w:rPr>
        <w:t>от 25 октября 2021 года</w:t>
      </w:r>
    </w:p>
    <w:p w:rsidR="00F036B6" w:rsidRPr="00F036B6" w:rsidRDefault="00F036B6" w:rsidP="00F036B6">
      <w:pPr>
        <w:ind w:left="6237"/>
        <w:jc w:val="center"/>
        <w:rPr>
          <w:sz w:val="24"/>
          <w:szCs w:val="24"/>
        </w:rPr>
      </w:pPr>
      <w:r w:rsidRPr="00F036B6">
        <w:rPr>
          <w:sz w:val="24"/>
          <w:szCs w:val="24"/>
        </w:rPr>
        <w:t>№ 21-42-3.3.7</w:t>
      </w:r>
    </w:p>
    <w:p w:rsidR="00F50E67" w:rsidRPr="00A96DB6" w:rsidRDefault="00F50E67" w:rsidP="003356BB">
      <w:pPr>
        <w:ind w:left="6237"/>
        <w:jc w:val="center"/>
        <w:rPr>
          <w:sz w:val="24"/>
          <w:szCs w:val="24"/>
        </w:rPr>
      </w:pPr>
    </w:p>
    <w:p w:rsidR="00F50E67" w:rsidRPr="00A96DB6" w:rsidRDefault="00F50E67" w:rsidP="0091506C">
      <w:pPr>
        <w:rPr>
          <w:sz w:val="24"/>
          <w:szCs w:val="24"/>
        </w:rPr>
      </w:pPr>
    </w:p>
    <w:p w:rsidR="00464BF1" w:rsidRPr="00A96DB6" w:rsidRDefault="00464BF1" w:rsidP="00464BF1">
      <w:pPr>
        <w:jc w:val="center"/>
        <w:rPr>
          <w:b/>
          <w:sz w:val="24"/>
          <w:szCs w:val="24"/>
        </w:rPr>
      </w:pPr>
      <w:r w:rsidRPr="00A96DB6">
        <w:rPr>
          <w:b/>
          <w:sz w:val="24"/>
          <w:szCs w:val="24"/>
        </w:rPr>
        <w:t>БЮДЖЕТНАЯ ПРОГРАММА</w:t>
      </w:r>
    </w:p>
    <w:p w:rsidR="00464BF1" w:rsidRPr="00A96DB6" w:rsidRDefault="00464BF1" w:rsidP="00464BF1">
      <w:pPr>
        <w:jc w:val="center"/>
        <w:rPr>
          <w:b/>
          <w:sz w:val="24"/>
          <w:szCs w:val="24"/>
          <w:u w:val="single"/>
        </w:rPr>
      </w:pPr>
      <w:r w:rsidRPr="00A96DB6">
        <w:rPr>
          <w:b/>
          <w:sz w:val="24"/>
          <w:szCs w:val="24"/>
          <w:u w:val="single"/>
        </w:rPr>
        <w:t>101 Администрация Президента Республики Казахстан</w:t>
      </w:r>
    </w:p>
    <w:p w:rsidR="00464BF1" w:rsidRPr="00A96DB6" w:rsidRDefault="00464BF1" w:rsidP="00464BF1">
      <w:pPr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(код и наименование администратора бюджетных программ)</w:t>
      </w:r>
    </w:p>
    <w:p w:rsidR="00D960B7" w:rsidRPr="00A96DB6" w:rsidRDefault="00464BF1" w:rsidP="00464BF1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A96DB6">
        <w:rPr>
          <w:b/>
          <w:sz w:val="24"/>
          <w:szCs w:val="24"/>
          <w:u w:val="single"/>
        </w:rPr>
        <w:t>на 202</w:t>
      </w:r>
      <w:r w:rsidR="008651FD" w:rsidRPr="00A96DB6">
        <w:rPr>
          <w:b/>
          <w:sz w:val="24"/>
          <w:szCs w:val="24"/>
          <w:u w:val="single"/>
        </w:rPr>
        <w:t>1</w:t>
      </w:r>
      <w:r w:rsidRPr="00A96DB6">
        <w:rPr>
          <w:b/>
          <w:sz w:val="24"/>
          <w:szCs w:val="24"/>
          <w:u w:val="single"/>
        </w:rPr>
        <w:t>-202</w:t>
      </w:r>
      <w:r w:rsidR="008651FD" w:rsidRPr="00A96DB6">
        <w:rPr>
          <w:b/>
          <w:sz w:val="24"/>
          <w:szCs w:val="24"/>
          <w:u w:val="single"/>
        </w:rPr>
        <w:t>3</w:t>
      </w:r>
      <w:r w:rsidRPr="00A96DB6">
        <w:rPr>
          <w:b/>
          <w:sz w:val="24"/>
          <w:szCs w:val="24"/>
          <w:u w:val="single"/>
        </w:rPr>
        <w:t xml:space="preserve"> годы</w:t>
      </w:r>
    </w:p>
    <w:p w:rsidR="00D960B7" w:rsidRPr="00A96DB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A96DB6" w:rsidRDefault="00D960B7" w:rsidP="00D05EAE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>Код и наименование бюджетной программы</w:t>
      </w:r>
      <w:r w:rsidR="00910E57" w:rsidRPr="00A96DB6">
        <w:rPr>
          <w:b/>
          <w:sz w:val="24"/>
          <w:szCs w:val="24"/>
        </w:rPr>
        <w:t>:</w:t>
      </w:r>
      <w:r w:rsidR="00F36220" w:rsidRPr="00A96DB6">
        <w:rPr>
          <w:sz w:val="24"/>
          <w:szCs w:val="24"/>
        </w:rPr>
        <w:t xml:space="preserve"> </w:t>
      </w:r>
      <w:r w:rsidR="00A74F2C" w:rsidRPr="00A96DB6">
        <w:rPr>
          <w:sz w:val="24"/>
          <w:szCs w:val="24"/>
          <w:u w:val="single"/>
        </w:rPr>
        <w:t>002</w:t>
      </w:r>
      <w:r w:rsidR="009F0C9D" w:rsidRPr="00A96DB6">
        <w:rPr>
          <w:sz w:val="24"/>
          <w:szCs w:val="24"/>
          <w:u w:val="single"/>
        </w:rPr>
        <w:t xml:space="preserve"> </w:t>
      </w:r>
      <w:r w:rsidR="00437B33" w:rsidRPr="00A96DB6">
        <w:rPr>
          <w:sz w:val="24"/>
          <w:szCs w:val="24"/>
          <w:u w:val="single"/>
        </w:rPr>
        <w:t>«</w:t>
      </w:r>
      <w:r w:rsidR="00400B9D" w:rsidRPr="00A96DB6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A96DB6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A96DB6">
        <w:rPr>
          <w:sz w:val="24"/>
          <w:szCs w:val="24"/>
          <w:u w:val="single"/>
        </w:rPr>
        <w:t>».</w:t>
      </w:r>
    </w:p>
    <w:p w:rsidR="00AE3E72" w:rsidRPr="00A96DB6" w:rsidRDefault="00D960B7" w:rsidP="00AE3E72">
      <w:pPr>
        <w:jc w:val="both"/>
        <w:rPr>
          <w:sz w:val="24"/>
          <w:szCs w:val="24"/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 w:rsidRPr="00A96DB6">
        <w:rPr>
          <w:rStyle w:val="s0"/>
          <w:b/>
          <w:color w:val="auto"/>
          <w:sz w:val="24"/>
          <w:szCs w:val="24"/>
        </w:rPr>
        <w:t>:</w:t>
      </w:r>
      <w:r w:rsidRPr="00A96DB6">
        <w:rPr>
          <w:sz w:val="24"/>
          <w:szCs w:val="24"/>
        </w:rPr>
        <w:t xml:space="preserve"> </w:t>
      </w:r>
      <w:r w:rsidR="00AE3E72" w:rsidRPr="00A96DB6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 w:rsidRPr="00A96DB6">
        <w:rPr>
          <w:sz w:val="24"/>
          <w:szCs w:val="24"/>
          <w:u w:val="single"/>
        </w:rPr>
        <w:t xml:space="preserve">- </w:t>
      </w:r>
      <w:r w:rsidR="00437B33" w:rsidRPr="00A96DB6">
        <w:rPr>
          <w:sz w:val="24"/>
          <w:szCs w:val="24"/>
          <w:u w:val="single"/>
        </w:rPr>
        <w:t>Онжанов</w:t>
      </w:r>
      <w:r w:rsidR="00AE3E72" w:rsidRPr="00A96DB6">
        <w:rPr>
          <w:sz w:val="24"/>
          <w:szCs w:val="24"/>
          <w:u w:val="single"/>
        </w:rPr>
        <w:t xml:space="preserve"> </w:t>
      </w:r>
      <w:r w:rsidR="00437B33" w:rsidRPr="00A96DB6">
        <w:rPr>
          <w:sz w:val="24"/>
          <w:szCs w:val="24"/>
          <w:u w:val="single"/>
        </w:rPr>
        <w:t>Н</w:t>
      </w:r>
      <w:r w:rsidR="00AE3E72" w:rsidRPr="00A96DB6">
        <w:rPr>
          <w:sz w:val="24"/>
          <w:szCs w:val="24"/>
          <w:u w:val="single"/>
        </w:rPr>
        <w:t>.Б.</w:t>
      </w:r>
    </w:p>
    <w:p w:rsidR="00A74F2C" w:rsidRPr="00A96DB6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Нормативная правовая основа бюджетной программы</w:t>
      </w:r>
      <w:r w:rsidR="00910E57" w:rsidRPr="00A96DB6">
        <w:rPr>
          <w:b/>
        </w:rPr>
        <w:t>:</w:t>
      </w:r>
      <w:r w:rsidRPr="00A96DB6">
        <w:t xml:space="preserve"> </w:t>
      </w:r>
      <w:r w:rsidR="00540E8B" w:rsidRPr="00A96DB6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A96DB6" w:rsidRDefault="00910E57" w:rsidP="00E9176A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>Вид бюджетной программы: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Pr="00A96DB6">
        <w:rPr>
          <w:u w:val="single"/>
        </w:rPr>
        <w:t>республиканский</w:t>
      </w:r>
    </w:p>
    <w:p w:rsidR="00437B33" w:rsidRPr="00A96DB6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="00021353" w:rsidRPr="00A96DB6">
        <w:rPr>
          <w:rStyle w:val="s0"/>
          <w:color w:val="auto"/>
          <w:sz w:val="24"/>
          <w:szCs w:val="24"/>
          <w:u w:val="single"/>
        </w:rPr>
        <w:t>индивиду</w:t>
      </w:r>
      <w:r w:rsidR="00EC605B" w:rsidRPr="00A96DB6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A96DB6" w:rsidRDefault="00E9176A" w:rsidP="00A74F2C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>Цель бюджетной программы:</w:t>
      </w:r>
      <w:r w:rsidR="00EA2621" w:rsidRPr="00A96DB6">
        <w:rPr>
          <w:sz w:val="24"/>
          <w:szCs w:val="24"/>
        </w:rPr>
        <w:t xml:space="preserve"> </w:t>
      </w:r>
      <w:r w:rsidR="00EA2621" w:rsidRPr="00A96DB6">
        <w:rPr>
          <w:sz w:val="24"/>
          <w:szCs w:val="24"/>
          <w:u w:val="single"/>
        </w:rPr>
        <w:t>н</w:t>
      </w:r>
      <w:r w:rsidR="00A74F2C" w:rsidRPr="00A96DB6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A96DB6">
        <w:rPr>
          <w:sz w:val="24"/>
          <w:szCs w:val="24"/>
          <w:u w:val="single"/>
        </w:rPr>
        <w:t>ение деятельности Президента Р</w:t>
      </w:r>
      <w:r w:rsidR="00633FBC" w:rsidRPr="00A96DB6">
        <w:rPr>
          <w:sz w:val="24"/>
          <w:szCs w:val="24"/>
          <w:u w:val="single"/>
        </w:rPr>
        <w:t xml:space="preserve">еспублики </w:t>
      </w:r>
      <w:r w:rsidR="006D2450" w:rsidRPr="00A96DB6">
        <w:rPr>
          <w:sz w:val="24"/>
          <w:szCs w:val="24"/>
          <w:u w:val="single"/>
        </w:rPr>
        <w:t>К</w:t>
      </w:r>
      <w:r w:rsidR="00633FBC" w:rsidRPr="00A96DB6">
        <w:rPr>
          <w:sz w:val="24"/>
          <w:szCs w:val="24"/>
          <w:u w:val="single"/>
        </w:rPr>
        <w:t>азахстан</w:t>
      </w:r>
      <w:r w:rsidR="006D2450" w:rsidRPr="00A96DB6">
        <w:rPr>
          <w:sz w:val="24"/>
          <w:szCs w:val="24"/>
          <w:u w:val="single"/>
        </w:rPr>
        <w:t>.</w:t>
      </w:r>
    </w:p>
    <w:p w:rsidR="00EA2621" w:rsidRPr="00A96DB6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Конечные</w:t>
      </w:r>
      <w:r w:rsidR="00E9176A" w:rsidRPr="00A96DB6">
        <w:rPr>
          <w:b/>
        </w:rPr>
        <w:t xml:space="preserve"> результат</w:t>
      </w:r>
      <w:r w:rsidRPr="00A96DB6">
        <w:rPr>
          <w:b/>
        </w:rPr>
        <w:t xml:space="preserve">ы бюджетной </w:t>
      </w:r>
      <w:r w:rsidR="002F1936" w:rsidRPr="00A96DB6">
        <w:rPr>
          <w:b/>
        </w:rPr>
        <w:t>программы</w:t>
      </w:r>
      <w:r w:rsidR="00E9176A" w:rsidRPr="00A96DB6">
        <w:rPr>
          <w:b/>
        </w:rPr>
        <w:t>:</w:t>
      </w:r>
      <w:r w:rsidR="00F36220" w:rsidRPr="00A96DB6">
        <w:t xml:space="preserve"> </w:t>
      </w:r>
      <w:r w:rsidR="00EA2621" w:rsidRPr="00A96DB6">
        <w:rPr>
          <w:u w:val="single"/>
        </w:rPr>
        <w:t>достижение 100% п</w:t>
      </w:r>
      <w:r w:rsidR="006D2450" w:rsidRPr="00A96DB6">
        <w:rPr>
          <w:u w:val="single"/>
        </w:rPr>
        <w:t>роведени</w:t>
      </w:r>
      <w:r w:rsidR="00EA2621" w:rsidRPr="00A96DB6">
        <w:rPr>
          <w:u w:val="single"/>
        </w:rPr>
        <w:t>я</w:t>
      </w:r>
      <w:r w:rsidR="006D2450" w:rsidRPr="00A96DB6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A96DB6">
        <w:rPr>
          <w:u w:val="single"/>
        </w:rPr>
        <w:t xml:space="preserve">еспублики </w:t>
      </w:r>
      <w:r w:rsidR="006D2450" w:rsidRPr="00A96DB6">
        <w:rPr>
          <w:u w:val="single"/>
        </w:rPr>
        <w:t>К</w:t>
      </w:r>
      <w:r w:rsidR="00EA2621" w:rsidRPr="00A96DB6">
        <w:rPr>
          <w:u w:val="single"/>
        </w:rPr>
        <w:t>азахстан.</w:t>
      </w:r>
    </w:p>
    <w:p w:rsidR="00D960B7" w:rsidRPr="00A96DB6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Описание (обоснование) бюджетной программы</w:t>
      </w:r>
      <w:r w:rsidR="005262D6" w:rsidRPr="00A96DB6">
        <w:rPr>
          <w:b/>
        </w:rPr>
        <w:t>:</w:t>
      </w:r>
      <w:r w:rsidR="00F36220" w:rsidRPr="00A96DB6">
        <w:t xml:space="preserve"> </w:t>
      </w:r>
      <w:r w:rsidR="00EA2621" w:rsidRPr="00A96DB6">
        <w:rPr>
          <w:u w:val="single"/>
        </w:rPr>
        <w:t>расходы направлены на обеспечение подготовки для</w:t>
      </w:r>
      <w:r w:rsidR="005262D6" w:rsidRPr="00A96DB6">
        <w:rPr>
          <w:u w:val="single"/>
        </w:rPr>
        <w:t xml:space="preserve"> </w:t>
      </w:r>
      <w:r w:rsidR="00C06AFF" w:rsidRPr="00A96DB6">
        <w:rPr>
          <w:u w:val="single"/>
        </w:rPr>
        <w:t>р</w:t>
      </w:r>
      <w:r w:rsidR="005262D6" w:rsidRPr="00A96DB6">
        <w:rPr>
          <w:u w:val="single"/>
        </w:rPr>
        <w:t>уководств</w:t>
      </w:r>
      <w:r w:rsidR="00EA2621" w:rsidRPr="00A96DB6">
        <w:rPr>
          <w:u w:val="single"/>
        </w:rPr>
        <w:t>а страны</w:t>
      </w:r>
      <w:r w:rsidR="005262D6" w:rsidRPr="00A96DB6">
        <w:rPr>
          <w:u w:val="single"/>
        </w:rPr>
        <w:t>, Администрации Президента Республики Казахстан и ины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заинтересованны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государственны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орган</w:t>
      </w:r>
      <w:r w:rsidR="00BD0AC9" w:rsidRPr="00A96DB6">
        <w:rPr>
          <w:u w:val="single"/>
        </w:rPr>
        <w:t>ов</w:t>
      </w:r>
      <w:r w:rsidR="005262D6" w:rsidRPr="00A96DB6">
        <w:rPr>
          <w:u w:val="single"/>
        </w:rPr>
        <w:t xml:space="preserve">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A96DB6">
        <w:rPr>
          <w:u w:val="single"/>
        </w:rPr>
        <w:t>.</w:t>
      </w:r>
    </w:p>
    <w:p w:rsidR="00E879B8" w:rsidRPr="00A96DB6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A96DB6" w:rsidTr="006B55D0">
        <w:trPr>
          <w:trHeight w:val="420"/>
        </w:trPr>
        <w:tc>
          <w:tcPr>
            <w:tcW w:w="10036" w:type="dxa"/>
            <w:gridSpan w:val="7"/>
          </w:tcPr>
          <w:p w:rsidR="00E879B8" w:rsidRPr="00A96DB6" w:rsidRDefault="00E879B8" w:rsidP="006B55D0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A96DB6" w:rsidTr="006B55D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A96DB6">
              <w:rPr>
                <w:rStyle w:val="s0"/>
                <w:color w:val="auto"/>
                <w:sz w:val="24"/>
                <w:szCs w:val="24"/>
              </w:rPr>
              <w:t>.</w:t>
            </w:r>
            <w:r w:rsidRPr="00A96DB6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A96DB6" w:rsidTr="006B55D0">
        <w:tc>
          <w:tcPr>
            <w:tcW w:w="2802" w:type="dxa"/>
            <w:vMerge/>
            <w:vAlign w:val="center"/>
            <w:hideMark/>
          </w:tcPr>
          <w:p w:rsidR="009B0955" w:rsidRPr="00A96DB6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A96DB6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A96DB6" w:rsidRDefault="009B0955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201</w:t>
            </w:r>
            <w:r w:rsidR="008651FD" w:rsidRPr="00A96D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9B0955" w:rsidRPr="00A96DB6" w:rsidRDefault="009B0955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8651FD" w:rsidRPr="00A96DB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D06B4A" w:rsidRPr="00A96DB6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4A" w:rsidRPr="00A96DB6" w:rsidRDefault="00D06B4A" w:rsidP="00D06B4A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454359,1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510935,0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615354,0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416946,0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373000,0</w:t>
            </w:r>
          </w:p>
        </w:tc>
      </w:tr>
      <w:tr w:rsidR="00D06B4A" w:rsidRPr="00A96DB6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B4A" w:rsidRPr="00A96DB6" w:rsidRDefault="00D06B4A" w:rsidP="00D06B4A">
            <w:pPr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454359,1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510935,0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615354,0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416946,0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373000,0</w:t>
            </w:r>
          </w:p>
        </w:tc>
      </w:tr>
    </w:tbl>
    <w:p w:rsidR="0061462C" w:rsidRPr="00A96DB6" w:rsidRDefault="0061462C" w:rsidP="00EB5A3A">
      <w:pPr>
        <w:jc w:val="both"/>
        <w:rPr>
          <w:b/>
          <w:sz w:val="20"/>
          <w:szCs w:val="20"/>
          <w:u w:val="single"/>
        </w:rPr>
      </w:pPr>
      <w:r w:rsidRPr="00A96DB6">
        <w:rPr>
          <w:b/>
          <w:sz w:val="24"/>
          <w:szCs w:val="24"/>
        </w:rPr>
        <w:t>Код и наименование бюджетной подпрограммы</w:t>
      </w:r>
      <w:r w:rsidR="00A7087E" w:rsidRPr="00A96DB6">
        <w:rPr>
          <w:b/>
          <w:sz w:val="24"/>
          <w:szCs w:val="24"/>
        </w:rPr>
        <w:t>:</w:t>
      </w:r>
      <w:r w:rsidRPr="00A96DB6">
        <w:rPr>
          <w:sz w:val="24"/>
          <w:szCs w:val="24"/>
        </w:rPr>
        <w:t xml:space="preserve"> </w:t>
      </w:r>
      <w:r w:rsidR="00400B9D" w:rsidRPr="00A96DB6">
        <w:rPr>
          <w:sz w:val="24"/>
          <w:szCs w:val="24"/>
          <w:u w:val="single"/>
        </w:rPr>
        <w:t>1</w:t>
      </w:r>
      <w:r w:rsidR="0077751F" w:rsidRPr="00A96DB6">
        <w:rPr>
          <w:sz w:val="24"/>
          <w:szCs w:val="24"/>
          <w:u w:val="single"/>
        </w:rPr>
        <w:t>00</w:t>
      </w:r>
      <w:r w:rsidRPr="00A96DB6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A96DB6">
        <w:rPr>
          <w:sz w:val="24"/>
          <w:szCs w:val="24"/>
          <w:u w:val="single"/>
        </w:rPr>
        <w:t>.</w:t>
      </w:r>
    </w:p>
    <w:p w:rsidR="0061462C" w:rsidRPr="00A96DB6" w:rsidRDefault="0061462C" w:rsidP="0061462C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 xml:space="preserve">Вид бюджетной </w:t>
      </w:r>
      <w:r w:rsidR="00AE128A" w:rsidRPr="00A96DB6">
        <w:rPr>
          <w:b/>
        </w:rPr>
        <w:t>под</w:t>
      </w:r>
      <w:r w:rsidR="00021353" w:rsidRPr="00A96DB6">
        <w:rPr>
          <w:b/>
        </w:rPr>
        <w:t>программы:</w:t>
      </w:r>
    </w:p>
    <w:p w:rsidR="0061462C" w:rsidRPr="00A96DB6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Pr="00A96DB6">
        <w:rPr>
          <w:u w:val="single"/>
        </w:rPr>
        <w:t>осуществление государственных функций, полномочий и оказание вытекающи</w:t>
      </w:r>
      <w:r w:rsidR="00021353" w:rsidRPr="00A96DB6">
        <w:rPr>
          <w:u w:val="single"/>
        </w:rPr>
        <w:t>х из них государственных услуг;</w:t>
      </w:r>
    </w:p>
    <w:p w:rsidR="003C0F09" w:rsidRPr="00A96DB6" w:rsidRDefault="00A7087E" w:rsidP="00840387">
      <w:pPr>
        <w:pStyle w:val="a6"/>
        <w:spacing w:before="0" w:beforeAutospacing="0" w:after="0" w:afterAutospacing="0"/>
        <w:rPr>
          <w:b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</w:t>
      </w:r>
      <w:r w:rsidRPr="00A96DB6">
        <w:rPr>
          <w:rStyle w:val="s0"/>
          <w:color w:val="auto"/>
          <w:sz w:val="24"/>
          <w:szCs w:val="24"/>
        </w:rPr>
        <w:t xml:space="preserve">: </w:t>
      </w:r>
      <w:r w:rsidRPr="00A96DB6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A96DB6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A96DB6" w:rsidRDefault="00A7087E" w:rsidP="00A7087E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lastRenderedPageBreak/>
        <w:t xml:space="preserve">Описание (обоснование) бюджетной </w:t>
      </w:r>
      <w:r w:rsidR="00AE128A" w:rsidRPr="00A96DB6">
        <w:rPr>
          <w:b/>
          <w:sz w:val="24"/>
          <w:szCs w:val="24"/>
        </w:rPr>
        <w:t>под</w:t>
      </w:r>
      <w:r w:rsidRPr="00A96DB6">
        <w:rPr>
          <w:b/>
          <w:sz w:val="24"/>
          <w:szCs w:val="24"/>
        </w:rPr>
        <w:t>программы:</w:t>
      </w:r>
      <w:r w:rsidR="00072E8D" w:rsidRPr="00A96DB6">
        <w:rPr>
          <w:b/>
          <w:sz w:val="24"/>
          <w:szCs w:val="24"/>
        </w:rPr>
        <w:t xml:space="preserve"> </w:t>
      </w:r>
      <w:r w:rsidR="00EA2621" w:rsidRPr="00A96DB6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A96DB6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A96DB6" w:rsidTr="006B55D0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96DB6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A96DB6">
              <w:rPr>
                <w:rStyle w:val="s0"/>
                <w:color w:val="auto"/>
                <w:sz w:val="24"/>
                <w:szCs w:val="24"/>
              </w:rPr>
              <w:t>.</w:t>
            </w:r>
            <w:r w:rsidRPr="00A96DB6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A96DB6" w:rsidTr="006B55D0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6B55D0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6B55D0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A96DB6" w:rsidRDefault="00A7087E" w:rsidP="008651F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201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A96DB6" w:rsidRDefault="00A7087E" w:rsidP="008651F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970CC4" w:rsidRPr="00A96DB6">
              <w:rPr>
                <w:sz w:val="24"/>
                <w:szCs w:val="24"/>
              </w:rPr>
              <w:t>2</w:t>
            </w:r>
            <w:r w:rsidR="008651FD" w:rsidRPr="00A96D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C132CB" w:rsidRPr="00A96DB6">
              <w:rPr>
                <w:sz w:val="24"/>
                <w:szCs w:val="24"/>
              </w:rPr>
              <w:t>2</w:t>
            </w:r>
            <w:r w:rsidR="008651FD" w:rsidRPr="00A96DB6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C132CB" w:rsidRPr="00A96DB6">
              <w:rPr>
                <w:sz w:val="24"/>
                <w:szCs w:val="24"/>
              </w:rPr>
              <w:t>2</w:t>
            </w:r>
            <w:r w:rsidR="008651FD" w:rsidRPr="00A96DB6">
              <w:rPr>
                <w:sz w:val="24"/>
                <w:szCs w:val="24"/>
              </w:rPr>
              <w:t>3</w:t>
            </w:r>
          </w:p>
        </w:tc>
      </w:tr>
      <w:tr w:rsidR="008651FD" w:rsidRPr="00A96DB6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180</w:t>
            </w:r>
          </w:p>
        </w:tc>
      </w:tr>
      <w:tr w:rsidR="008651FD" w:rsidRPr="00A96DB6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1FD" w:rsidRPr="00A96DB6" w:rsidRDefault="00D06B4A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7</w:t>
            </w:r>
          </w:p>
        </w:tc>
      </w:tr>
      <w:tr w:rsidR="008651FD" w:rsidRPr="00A96DB6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«Казахстан-Спектр»</w:t>
            </w:r>
          </w:p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«Central Asia’s Affairs»</w:t>
            </w:r>
          </w:p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«Қоғам және Дәуір»</w:t>
            </w:r>
          </w:p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Книги</w:t>
            </w:r>
          </w:p>
          <w:p w:rsidR="008651FD" w:rsidRPr="00A96DB6" w:rsidRDefault="008651FD" w:rsidP="008651FD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</w:p>
          <w:p w:rsidR="00DD65B9" w:rsidRPr="00A96DB6" w:rsidRDefault="00DD65B9" w:rsidP="00DD65B9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DD65B9" w:rsidP="00DD65B9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  <w:p w:rsidR="008651FD" w:rsidRPr="00A96DB6" w:rsidRDefault="008651FD" w:rsidP="008651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A96DB6" w:rsidRDefault="00A7087E" w:rsidP="00A7087E">
      <w:pPr>
        <w:ind w:firstLine="400"/>
        <w:jc w:val="both"/>
        <w:rPr>
          <w:b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134"/>
        <w:gridCol w:w="1134"/>
        <w:gridCol w:w="1384"/>
      </w:tblGrid>
      <w:tr w:rsidR="00BA2780" w:rsidRPr="00A96DB6" w:rsidTr="006B55D0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A96DB6" w:rsidTr="006B55D0">
        <w:tc>
          <w:tcPr>
            <w:tcW w:w="2977" w:type="dxa"/>
            <w:vMerge/>
            <w:vAlign w:val="center"/>
          </w:tcPr>
          <w:p w:rsidR="00BA2780" w:rsidRPr="00A96DB6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A96DB6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A96DB6" w:rsidRDefault="00BA2780" w:rsidP="00D24E3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201</w:t>
            </w:r>
            <w:r w:rsidR="00D24E37" w:rsidRPr="00A96D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A2780" w:rsidRPr="00A96DB6" w:rsidRDefault="00BA2780" w:rsidP="00D24E3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D24E37" w:rsidRPr="00A96DB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A96DB6" w:rsidRDefault="00BA2780" w:rsidP="00D24E37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D24E37" w:rsidRPr="00A96DB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A96DB6" w:rsidRDefault="00BA2780" w:rsidP="00D24E37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D24E37" w:rsidRPr="00A96DB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A96DB6" w:rsidRDefault="00BA2780" w:rsidP="00D24E37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D24E37" w:rsidRPr="00A96DB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D06B4A" w:rsidRPr="00A96DB6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4A" w:rsidRPr="00A96DB6" w:rsidRDefault="00D06B4A" w:rsidP="00D06B4A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449716,5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612482,0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416946,0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373000,0</w:t>
            </w:r>
          </w:p>
        </w:tc>
      </w:tr>
      <w:tr w:rsidR="00D06B4A" w:rsidRPr="00A96DB6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B4A" w:rsidRPr="00A96DB6" w:rsidRDefault="00D06B4A" w:rsidP="00D06B4A">
            <w:pPr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 xml:space="preserve">Итого расходы по бюджетной </w:t>
            </w:r>
            <w:r w:rsidR="00A96DB6" w:rsidRPr="00A96DB6">
              <w:rPr>
                <w:b/>
                <w:sz w:val="24"/>
                <w:szCs w:val="24"/>
              </w:rPr>
              <w:t>под</w:t>
            </w:r>
            <w:r w:rsidRPr="00A96DB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449716,5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612482,0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416946,0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B4A" w:rsidRPr="00A96DB6" w:rsidRDefault="00D06B4A" w:rsidP="00D06B4A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373000,0</w:t>
            </w:r>
          </w:p>
        </w:tc>
      </w:tr>
    </w:tbl>
    <w:p w:rsidR="00476B45" w:rsidRPr="00A96DB6" w:rsidRDefault="00476B45" w:rsidP="00476B45">
      <w:pPr>
        <w:pStyle w:val="a6"/>
        <w:contextualSpacing/>
        <w:jc w:val="both"/>
        <w:rPr>
          <w:bCs/>
          <w:u w:val="single"/>
        </w:rPr>
      </w:pPr>
      <w:r w:rsidRPr="00A96DB6">
        <w:rPr>
          <w:b/>
          <w:bCs/>
        </w:rPr>
        <w:t>Код и наименование бюджетной подпрограммы:</w:t>
      </w:r>
      <w:r w:rsidRPr="00A96DB6">
        <w:rPr>
          <w:bCs/>
        </w:rPr>
        <w:t xml:space="preserve"> </w:t>
      </w:r>
      <w:r w:rsidRPr="00A96DB6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A96DB6">
        <w:rPr>
          <w:bCs/>
          <w:u w:val="single"/>
        </w:rPr>
        <w:t>.</w:t>
      </w:r>
    </w:p>
    <w:p w:rsidR="00476B45" w:rsidRPr="00A96DB6" w:rsidRDefault="00820521" w:rsidP="00476B45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>Вид бюджетной подпрограммы:</w:t>
      </w:r>
    </w:p>
    <w:p w:rsidR="00476B45" w:rsidRPr="00A96DB6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A96DB6">
        <w:rPr>
          <w:rStyle w:val="s0"/>
          <w:color w:val="auto"/>
          <w:sz w:val="24"/>
          <w:szCs w:val="24"/>
        </w:rPr>
        <w:t xml:space="preserve">: </w:t>
      </w:r>
      <w:r w:rsidRPr="00A96DB6">
        <w:rPr>
          <w:u w:val="single"/>
        </w:rPr>
        <w:t>осуществление капитальных расходов;</w:t>
      </w:r>
    </w:p>
    <w:p w:rsidR="003C0F09" w:rsidRPr="00A96DB6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</w:t>
      </w:r>
      <w:r w:rsidRPr="00A96DB6">
        <w:rPr>
          <w:rStyle w:val="s0"/>
          <w:color w:val="auto"/>
          <w:sz w:val="24"/>
          <w:szCs w:val="24"/>
        </w:rPr>
        <w:t>:</w:t>
      </w:r>
      <w:r w:rsidRPr="00A96DB6">
        <w:rPr>
          <w:rStyle w:val="s0"/>
          <w:color w:val="auto"/>
        </w:rPr>
        <w:t xml:space="preserve"> </w:t>
      </w:r>
      <w:r w:rsidRPr="00A96DB6">
        <w:rPr>
          <w:u w:val="single"/>
        </w:rPr>
        <w:t>текущая</w:t>
      </w:r>
      <w:r w:rsidR="00820521" w:rsidRPr="00A96DB6">
        <w:rPr>
          <w:u w:val="single"/>
        </w:rPr>
        <w:t>.</w:t>
      </w:r>
    </w:p>
    <w:p w:rsidR="00476B45" w:rsidRPr="00A96DB6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  <w:bCs/>
        </w:rPr>
        <w:t>Описание (обоснование) бюджетной подпрограммы:</w:t>
      </w:r>
      <w:r w:rsidRPr="00A96DB6">
        <w:rPr>
          <w:bCs/>
        </w:rPr>
        <w:t xml:space="preserve"> </w:t>
      </w:r>
      <w:r w:rsidR="002229B3" w:rsidRPr="00A96DB6">
        <w:rPr>
          <w:bCs/>
          <w:u w:val="single"/>
        </w:rPr>
        <w:t xml:space="preserve">расходы направлены на </w:t>
      </w:r>
      <w:r w:rsidR="00EA2621" w:rsidRPr="00A96DB6">
        <w:rPr>
          <w:bCs/>
          <w:u w:val="single"/>
        </w:rPr>
        <w:t>материально-технич</w:t>
      </w:r>
      <w:r w:rsidR="002229B3" w:rsidRPr="00A96DB6">
        <w:rPr>
          <w:bCs/>
          <w:u w:val="single"/>
        </w:rPr>
        <w:t>е</w:t>
      </w:r>
      <w:r w:rsidR="00EA2621" w:rsidRPr="00A96DB6">
        <w:rPr>
          <w:bCs/>
          <w:u w:val="single"/>
        </w:rPr>
        <w:t>с</w:t>
      </w:r>
      <w:r w:rsidR="002229B3" w:rsidRPr="00A96DB6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A96DB6">
        <w:rPr>
          <w:u w:val="single"/>
        </w:rPr>
        <w:t>.</w:t>
      </w:r>
    </w:p>
    <w:p w:rsidR="003C0F09" w:rsidRPr="00A96DB6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A96DB6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A96DB6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 201</w:t>
            </w:r>
            <w:r w:rsidR="008651FD" w:rsidRPr="00A96DB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8651FD" w:rsidRPr="00A96DB6">
              <w:rPr>
                <w:sz w:val="24"/>
                <w:szCs w:val="24"/>
              </w:rPr>
              <w:t>20</w:t>
            </w:r>
            <w:r w:rsidRPr="00A96D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 20</w:t>
            </w:r>
            <w:r w:rsidR="00970CC4" w:rsidRPr="00A96DB6">
              <w:rPr>
                <w:sz w:val="24"/>
                <w:szCs w:val="24"/>
              </w:rPr>
              <w:t>2</w:t>
            </w:r>
            <w:r w:rsidR="008651FD" w:rsidRPr="00A96DB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FA1869" w:rsidRPr="00A96DB6">
              <w:rPr>
                <w:sz w:val="24"/>
                <w:szCs w:val="24"/>
              </w:rPr>
              <w:t>2</w:t>
            </w:r>
            <w:r w:rsidR="008651FD" w:rsidRPr="00A96DB6">
              <w:rPr>
                <w:sz w:val="24"/>
                <w:szCs w:val="24"/>
              </w:rPr>
              <w:t>2</w:t>
            </w:r>
            <w:r w:rsidRPr="00A96D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FA1869" w:rsidRPr="00A96DB6">
              <w:rPr>
                <w:sz w:val="24"/>
                <w:szCs w:val="24"/>
              </w:rPr>
              <w:t>2</w:t>
            </w:r>
            <w:r w:rsidR="008651FD" w:rsidRPr="00A96DB6">
              <w:rPr>
                <w:sz w:val="24"/>
                <w:szCs w:val="24"/>
              </w:rPr>
              <w:t>3</w:t>
            </w:r>
            <w:r w:rsidRPr="00A96DB6">
              <w:rPr>
                <w:sz w:val="24"/>
                <w:szCs w:val="24"/>
              </w:rPr>
              <w:t> </w:t>
            </w:r>
          </w:p>
        </w:tc>
      </w:tr>
      <w:tr w:rsidR="008651FD" w:rsidRPr="00A96DB6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51FD" w:rsidRPr="00A96DB6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51FD" w:rsidRPr="00A96DB6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51FD" w:rsidRPr="00A96DB6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970CC4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76B45" w:rsidRPr="00A96DB6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A96DB6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A96DB6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A96DB6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bCs/>
                <w:sz w:val="24"/>
                <w:szCs w:val="24"/>
              </w:rPr>
              <w:t>201</w:t>
            </w:r>
            <w:r w:rsidR="008651FD" w:rsidRPr="00A96DB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bCs/>
                <w:sz w:val="24"/>
                <w:szCs w:val="24"/>
              </w:rPr>
              <w:t>20</w:t>
            </w:r>
            <w:r w:rsidR="008651FD" w:rsidRPr="00A96DB6">
              <w:rPr>
                <w:bCs/>
                <w:sz w:val="24"/>
                <w:szCs w:val="24"/>
              </w:rPr>
              <w:t>20</w:t>
            </w:r>
            <w:r w:rsidRPr="00A96D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bCs/>
                <w:sz w:val="24"/>
                <w:szCs w:val="24"/>
              </w:rPr>
              <w:t>20</w:t>
            </w:r>
            <w:r w:rsidR="008651FD" w:rsidRPr="00A96DB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bCs/>
                <w:sz w:val="24"/>
                <w:szCs w:val="24"/>
              </w:rPr>
              <w:t>20</w:t>
            </w:r>
            <w:r w:rsidR="00FA1869" w:rsidRPr="00A96DB6">
              <w:rPr>
                <w:bCs/>
                <w:sz w:val="24"/>
                <w:szCs w:val="24"/>
              </w:rPr>
              <w:t>2</w:t>
            </w:r>
            <w:r w:rsidR="008651FD" w:rsidRPr="00A96DB6">
              <w:rPr>
                <w:bCs/>
                <w:sz w:val="24"/>
                <w:szCs w:val="24"/>
              </w:rPr>
              <w:t>2</w:t>
            </w:r>
            <w:r w:rsidRPr="00A96DB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8651F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bCs/>
                <w:sz w:val="24"/>
                <w:szCs w:val="24"/>
              </w:rPr>
              <w:t>20</w:t>
            </w:r>
            <w:r w:rsidR="00FA1869" w:rsidRPr="00A96DB6">
              <w:rPr>
                <w:bCs/>
                <w:sz w:val="24"/>
                <w:szCs w:val="24"/>
              </w:rPr>
              <w:t>2</w:t>
            </w:r>
            <w:r w:rsidR="008651FD" w:rsidRPr="00A96DB6">
              <w:rPr>
                <w:bCs/>
                <w:sz w:val="24"/>
                <w:szCs w:val="24"/>
              </w:rPr>
              <w:t>3</w:t>
            </w:r>
          </w:p>
        </w:tc>
      </w:tr>
      <w:tr w:rsidR="008651FD" w:rsidRPr="00A96DB6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7B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4642,6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5906,0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C52E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2872,0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651FD" w:rsidRPr="00A96DB6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1FD" w:rsidRPr="00A96DB6" w:rsidRDefault="008651FD" w:rsidP="007B6D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96DB6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4642,6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5906,0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C52E4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2872,0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1FD" w:rsidRPr="00A96DB6" w:rsidRDefault="008651FD" w:rsidP="003C35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6B45" w:rsidRPr="00A96DB6" w:rsidRDefault="0086350C" w:rsidP="00910E57">
      <w:pPr>
        <w:spacing w:before="100" w:beforeAutospacing="1" w:after="100" w:afterAutospacing="1"/>
        <w:contextualSpacing/>
        <w:rPr>
          <w:b/>
        </w:rPr>
      </w:pPr>
      <w:r w:rsidRPr="00A96DB6">
        <w:rPr>
          <w:b/>
        </w:rPr>
        <w:t xml:space="preserve">   </w:t>
      </w:r>
    </w:p>
    <w:sectPr w:rsidR="00476B45" w:rsidRPr="00A96DB6" w:rsidSect="004F6E03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41" w:rsidRDefault="00AE0341" w:rsidP="00944001">
      <w:r>
        <w:separator/>
      </w:r>
    </w:p>
  </w:endnote>
  <w:endnote w:type="continuationSeparator" w:id="0">
    <w:p w:rsidR="00AE0341" w:rsidRDefault="00AE0341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41" w:rsidRDefault="00AE0341" w:rsidP="00944001">
      <w:r>
        <w:separator/>
      </w:r>
    </w:p>
  </w:footnote>
  <w:footnote w:type="continuationSeparator" w:id="0">
    <w:p w:rsidR="00AE0341" w:rsidRDefault="00AE0341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F036B6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756"/>
    <w:rsid w:val="00001939"/>
    <w:rsid w:val="00005822"/>
    <w:rsid w:val="00021353"/>
    <w:rsid w:val="00024B4F"/>
    <w:rsid w:val="00030901"/>
    <w:rsid w:val="000372F7"/>
    <w:rsid w:val="000375BC"/>
    <w:rsid w:val="00052684"/>
    <w:rsid w:val="000660BF"/>
    <w:rsid w:val="00066D00"/>
    <w:rsid w:val="00072E8D"/>
    <w:rsid w:val="00097D04"/>
    <w:rsid w:val="000A0DFB"/>
    <w:rsid w:val="000A6B31"/>
    <w:rsid w:val="000B2121"/>
    <w:rsid w:val="000C1D90"/>
    <w:rsid w:val="000C36CF"/>
    <w:rsid w:val="000C57DF"/>
    <w:rsid w:val="000D151C"/>
    <w:rsid w:val="000D2D9A"/>
    <w:rsid w:val="000F3A4C"/>
    <w:rsid w:val="0010018F"/>
    <w:rsid w:val="00105828"/>
    <w:rsid w:val="00106846"/>
    <w:rsid w:val="0011260A"/>
    <w:rsid w:val="0011331E"/>
    <w:rsid w:val="00114126"/>
    <w:rsid w:val="00122B75"/>
    <w:rsid w:val="00130DF6"/>
    <w:rsid w:val="00155FF0"/>
    <w:rsid w:val="00156332"/>
    <w:rsid w:val="001870C7"/>
    <w:rsid w:val="001952D0"/>
    <w:rsid w:val="00196D91"/>
    <w:rsid w:val="001A5F8B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1D3D"/>
    <w:rsid w:val="0023251B"/>
    <w:rsid w:val="002378D1"/>
    <w:rsid w:val="0024198B"/>
    <w:rsid w:val="00242AC2"/>
    <w:rsid w:val="00243195"/>
    <w:rsid w:val="002440C0"/>
    <w:rsid w:val="00255817"/>
    <w:rsid w:val="0027219D"/>
    <w:rsid w:val="00273E16"/>
    <w:rsid w:val="0029029B"/>
    <w:rsid w:val="002A018D"/>
    <w:rsid w:val="002A462B"/>
    <w:rsid w:val="002C2474"/>
    <w:rsid w:val="002D54D9"/>
    <w:rsid w:val="002E4BB1"/>
    <w:rsid w:val="002F0DE9"/>
    <w:rsid w:val="002F1936"/>
    <w:rsid w:val="002F7205"/>
    <w:rsid w:val="002F72A1"/>
    <w:rsid w:val="002F72F6"/>
    <w:rsid w:val="00300A4F"/>
    <w:rsid w:val="003023B5"/>
    <w:rsid w:val="0031136E"/>
    <w:rsid w:val="003239F2"/>
    <w:rsid w:val="00326048"/>
    <w:rsid w:val="003262AD"/>
    <w:rsid w:val="0033412C"/>
    <w:rsid w:val="00335182"/>
    <w:rsid w:val="003356BB"/>
    <w:rsid w:val="00337AD0"/>
    <w:rsid w:val="00341A4F"/>
    <w:rsid w:val="003443A7"/>
    <w:rsid w:val="00344DD5"/>
    <w:rsid w:val="003517E1"/>
    <w:rsid w:val="0036351D"/>
    <w:rsid w:val="003755E3"/>
    <w:rsid w:val="00381B41"/>
    <w:rsid w:val="003912BF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400B9D"/>
    <w:rsid w:val="0040433F"/>
    <w:rsid w:val="00410431"/>
    <w:rsid w:val="004178FB"/>
    <w:rsid w:val="00421450"/>
    <w:rsid w:val="004240D5"/>
    <w:rsid w:val="00437B33"/>
    <w:rsid w:val="00447938"/>
    <w:rsid w:val="004633F9"/>
    <w:rsid w:val="00464BF1"/>
    <w:rsid w:val="00474BBE"/>
    <w:rsid w:val="00476B45"/>
    <w:rsid w:val="00476DAC"/>
    <w:rsid w:val="004879C8"/>
    <w:rsid w:val="0049403B"/>
    <w:rsid w:val="0049523B"/>
    <w:rsid w:val="004A2543"/>
    <w:rsid w:val="004A5F8A"/>
    <w:rsid w:val="004B1D1E"/>
    <w:rsid w:val="004B488B"/>
    <w:rsid w:val="004B48CA"/>
    <w:rsid w:val="004C00A8"/>
    <w:rsid w:val="004C2CFF"/>
    <w:rsid w:val="004E04CE"/>
    <w:rsid w:val="004F69AC"/>
    <w:rsid w:val="004F6E03"/>
    <w:rsid w:val="005065CD"/>
    <w:rsid w:val="0051701C"/>
    <w:rsid w:val="0052076D"/>
    <w:rsid w:val="00524424"/>
    <w:rsid w:val="005262D6"/>
    <w:rsid w:val="0053211A"/>
    <w:rsid w:val="005332F3"/>
    <w:rsid w:val="00533327"/>
    <w:rsid w:val="00540E8B"/>
    <w:rsid w:val="00542D71"/>
    <w:rsid w:val="00545A81"/>
    <w:rsid w:val="00547E22"/>
    <w:rsid w:val="00554AEB"/>
    <w:rsid w:val="005772F7"/>
    <w:rsid w:val="005918D8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4C61"/>
    <w:rsid w:val="00667DAF"/>
    <w:rsid w:val="00677C4F"/>
    <w:rsid w:val="006868B0"/>
    <w:rsid w:val="006972C7"/>
    <w:rsid w:val="006A0035"/>
    <w:rsid w:val="006A22EF"/>
    <w:rsid w:val="006A75AF"/>
    <w:rsid w:val="006B3004"/>
    <w:rsid w:val="006B4115"/>
    <w:rsid w:val="006B55D0"/>
    <w:rsid w:val="006B77D2"/>
    <w:rsid w:val="006D2450"/>
    <w:rsid w:val="006D5297"/>
    <w:rsid w:val="006D5EA5"/>
    <w:rsid w:val="006D627B"/>
    <w:rsid w:val="006E6FAB"/>
    <w:rsid w:val="006F31F3"/>
    <w:rsid w:val="006F5959"/>
    <w:rsid w:val="00703731"/>
    <w:rsid w:val="00713601"/>
    <w:rsid w:val="00714810"/>
    <w:rsid w:val="007166BB"/>
    <w:rsid w:val="00735F43"/>
    <w:rsid w:val="00741A13"/>
    <w:rsid w:val="00760ECE"/>
    <w:rsid w:val="00761E61"/>
    <w:rsid w:val="00774833"/>
    <w:rsid w:val="0077751F"/>
    <w:rsid w:val="007777BC"/>
    <w:rsid w:val="00793436"/>
    <w:rsid w:val="00796EB2"/>
    <w:rsid w:val="007973CF"/>
    <w:rsid w:val="007A6320"/>
    <w:rsid w:val="007B26A4"/>
    <w:rsid w:val="007B6D03"/>
    <w:rsid w:val="007C2A0E"/>
    <w:rsid w:val="007C5D4A"/>
    <w:rsid w:val="007D1FAC"/>
    <w:rsid w:val="007D31D1"/>
    <w:rsid w:val="007D6863"/>
    <w:rsid w:val="007E2569"/>
    <w:rsid w:val="007F294C"/>
    <w:rsid w:val="007F5488"/>
    <w:rsid w:val="007F5FCE"/>
    <w:rsid w:val="008116D6"/>
    <w:rsid w:val="0081331F"/>
    <w:rsid w:val="00814517"/>
    <w:rsid w:val="00820521"/>
    <w:rsid w:val="00824FD3"/>
    <w:rsid w:val="0083302C"/>
    <w:rsid w:val="00840387"/>
    <w:rsid w:val="00850434"/>
    <w:rsid w:val="008507C6"/>
    <w:rsid w:val="008519F8"/>
    <w:rsid w:val="00851E4E"/>
    <w:rsid w:val="0086350C"/>
    <w:rsid w:val="008651FD"/>
    <w:rsid w:val="00893254"/>
    <w:rsid w:val="008C6F0D"/>
    <w:rsid w:val="008D09A1"/>
    <w:rsid w:val="008D118C"/>
    <w:rsid w:val="008D32E5"/>
    <w:rsid w:val="008E4665"/>
    <w:rsid w:val="008F3866"/>
    <w:rsid w:val="00900674"/>
    <w:rsid w:val="00903AEE"/>
    <w:rsid w:val="0090595F"/>
    <w:rsid w:val="00910E57"/>
    <w:rsid w:val="00914B4C"/>
    <w:rsid w:val="0091506C"/>
    <w:rsid w:val="0092206E"/>
    <w:rsid w:val="00922290"/>
    <w:rsid w:val="00943E69"/>
    <w:rsid w:val="00944001"/>
    <w:rsid w:val="00944AA7"/>
    <w:rsid w:val="00945C69"/>
    <w:rsid w:val="00947B8E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5DB4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96DB6"/>
    <w:rsid w:val="00AA3163"/>
    <w:rsid w:val="00AA65B0"/>
    <w:rsid w:val="00AA7691"/>
    <w:rsid w:val="00AD06CD"/>
    <w:rsid w:val="00AD576E"/>
    <w:rsid w:val="00AD6A58"/>
    <w:rsid w:val="00AD7411"/>
    <w:rsid w:val="00AE0341"/>
    <w:rsid w:val="00AE128A"/>
    <w:rsid w:val="00AE1CE0"/>
    <w:rsid w:val="00AE3E72"/>
    <w:rsid w:val="00AE67EE"/>
    <w:rsid w:val="00AE7CC8"/>
    <w:rsid w:val="00AF1D58"/>
    <w:rsid w:val="00B00811"/>
    <w:rsid w:val="00B02730"/>
    <w:rsid w:val="00B05464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128"/>
    <w:rsid w:val="00B853FC"/>
    <w:rsid w:val="00B9440D"/>
    <w:rsid w:val="00BA2780"/>
    <w:rsid w:val="00BA3071"/>
    <w:rsid w:val="00BA3DC0"/>
    <w:rsid w:val="00BC1691"/>
    <w:rsid w:val="00BC4FE7"/>
    <w:rsid w:val="00BC79D0"/>
    <w:rsid w:val="00BD0AC9"/>
    <w:rsid w:val="00BD2081"/>
    <w:rsid w:val="00BD2DB7"/>
    <w:rsid w:val="00BE3CC9"/>
    <w:rsid w:val="00BE5BF7"/>
    <w:rsid w:val="00C06AFF"/>
    <w:rsid w:val="00C07380"/>
    <w:rsid w:val="00C132CB"/>
    <w:rsid w:val="00C13CE5"/>
    <w:rsid w:val="00C33EAC"/>
    <w:rsid w:val="00C344D8"/>
    <w:rsid w:val="00C36B6A"/>
    <w:rsid w:val="00C51D2F"/>
    <w:rsid w:val="00C52E45"/>
    <w:rsid w:val="00C56E69"/>
    <w:rsid w:val="00C618B6"/>
    <w:rsid w:val="00C77799"/>
    <w:rsid w:val="00C81B44"/>
    <w:rsid w:val="00C9661F"/>
    <w:rsid w:val="00CA6775"/>
    <w:rsid w:val="00CA7064"/>
    <w:rsid w:val="00CB1DC8"/>
    <w:rsid w:val="00CC33CB"/>
    <w:rsid w:val="00CD5E29"/>
    <w:rsid w:val="00CE3DBE"/>
    <w:rsid w:val="00CF5F19"/>
    <w:rsid w:val="00D0029C"/>
    <w:rsid w:val="00D046DE"/>
    <w:rsid w:val="00D04886"/>
    <w:rsid w:val="00D05EAE"/>
    <w:rsid w:val="00D06493"/>
    <w:rsid w:val="00D06B4A"/>
    <w:rsid w:val="00D14B9C"/>
    <w:rsid w:val="00D217FB"/>
    <w:rsid w:val="00D24D7B"/>
    <w:rsid w:val="00D24E37"/>
    <w:rsid w:val="00D430E9"/>
    <w:rsid w:val="00D45076"/>
    <w:rsid w:val="00D53106"/>
    <w:rsid w:val="00D66217"/>
    <w:rsid w:val="00D66B22"/>
    <w:rsid w:val="00D7367B"/>
    <w:rsid w:val="00D746F3"/>
    <w:rsid w:val="00D74FA3"/>
    <w:rsid w:val="00D820A7"/>
    <w:rsid w:val="00D82693"/>
    <w:rsid w:val="00D847CB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65B9"/>
    <w:rsid w:val="00DD7FAE"/>
    <w:rsid w:val="00DE3339"/>
    <w:rsid w:val="00DE3549"/>
    <w:rsid w:val="00DF2992"/>
    <w:rsid w:val="00E03231"/>
    <w:rsid w:val="00E06370"/>
    <w:rsid w:val="00E101AA"/>
    <w:rsid w:val="00E23717"/>
    <w:rsid w:val="00E2375C"/>
    <w:rsid w:val="00E242DC"/>
    <w:rsid w:val="00E24A1E"/>
    <w:rsid w:val="00E250AA"/>
    <w:rsid w:val="00E31CF9"/>
    <w:rsid w:val="00E35B9A"/>
    <w:rsid w:val="00E368E5"/>
    <w:rsid w:val="00E41622"/>
    <w:rsid w:val="00E5175C"/>
    <w:rsid w:val="00E562D0"/>
    <w:rsid w:val="00E6182D"/>
    <w:rsid w:val="00E62E09"/>
    <w:rsid w:val="00E81980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06B"/>
    <w:rsid w:val="00EB58B4"/>
    <w:rsid w:val="00EB5900"/>
    <w:rsid w:val="00EB5A3A"/>
    <w:rsid w:val="00EB734A"/>
    <w:rsid w:val="00EC2844"/>
    <w:rsid w:val="00EC3C8B"/>
    <w:rsid w:val="00EC3D0F"/>
    <w:rsid w:val="00EC592B"/>
    <w:rsid w:val="00EC605B"/>
    <w:rsid w:val="00ED2AEA"/>
    <w:rsid w:val="00EE701E"/>
    <w:rsid w:val="00EE7A24"/>
    <w:rsid w:val="00F036B6"/>
    <w:rsid w:val="00F06924"/>
    <w:rsid w:val="00F14260"/>
    <w:rsid w:val="00F17224"/>
    <w:rsid w:val="00F3151E"/>
    <w:rsid w:val="00F36220"/>
    <w:rsid w:val="00F50E67"/>
    <w:rsid w:val="00F81FC9"/>
    <w:rsid w:val="00F8403A"/>
    <w:rsid w:val="00F90401"/>
    <w:rsid w:val="00FA0861"/>
    <w:rsid w:val="00FA1869"/>
    <w:rsid w:val="00FA4131"/>
    <w:rsid w:val="00FA5C0C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12F19-D2E7-4160-A3F9-F3DDC4FC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954D-8124-4C07-AAF4-AD594BC0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14</cp:revision>
  <cp:lastPrinted>2018-12-12T03:56:00Z</cp:lastPrinted>
  <dcterms:created xsi:type="dcterms:W3CDTF">2020-12-08T10:48:00Z</dcterms:created>
  <dcterms:modified xsi:type="dcterms:W3CDTF">2021-11-11T11:31:00Z</dcterms:modified>
</cp:coreProperties>
</file>